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10FA0" w14:textId="77777777" w:rsidR="00607331" w:rsidRPr="00D648D6" w:rsidRDefault="00607331" w:rsidP="006D67AC">
      <w:pPr>
        <w:spacing w:after="0" w:line="240" w:lineRule="auto"/>
        <w:rPr>
          <w:rFonts w:ascii="Times New Roman" w:hAnsi="Times New Roman" w:cs="Times New Roman"/>
        </w:rPr>
      </w:pPr>
    </w:p>
    <w:p w14:paraId="668D9D6E"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BİRİNCİ BÖLÜM</w:t>
      </w:r>
    </w:p>
    <w:p w14:paraId="61DD7B59"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Amaç, Kapsam, Dayanak ve Tanımlar</w:t>
      </w:r>
    </w:p>
    <w:p w14:paraId="765FED2C" w14:textId="5C3B11A2" w:rsidR="001E7B06" w:rsidRPr="00D648D6" w:rsidRDefault="00D648D6" w:rsidP="001E7B06">
      <w:pPr>
        <w:jc w:val="both"/>
        <w:rPr>
          <w:rFonts w:ascii="Times New Roman" w:hAnsi="Times New Roman" w:cs="Times New Roman"/>
          <w:b/>
        </w:rPr>
      </w:pPr>
      <w:r w:rsidRPr="00D648D6">
        <w:rPr>
          <w:rFonts w:ascii="Times New Roman" w:hAnsi="Times New Roman" w:cs="Times New Roman"/>
        </w:rPr>
        <w:t xml:space="preserve">             </w:t>
      </w:r>
      <w:r w:rsidR="001E7B06" w:rsidRPr="00D648D6">
        <w:rPr>
          <w:rFonts w:ascii="Times New Roman" w:hAnsi="Times New Roman" w:cs="Times New Roman"/>
          <w:b/>
        </w:rPr>
        <w:t>Amaç</w:t>
      </w:r>
    </w:p>
    <w:p w14:paraId="6CB3B6B9" w14:textId="5F4492E8"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r>
      <w:proofErr w:type="gramStart"/>
      <w:r w:rsidRPr="00D648D6">
        <w:rPr>
          <w:rFonts w:ascii="Times New Roman" w:hAnsi="Times New Roman" w:cs="Times New Roman"/>
          <w:b/>
        </w:rPr>
        <w:t>MADDE 1-</w:t>
      </w:r>
      <w:r w:rsidRPr="00D648D6">
        <w:rPr>
          <w:rFonts w:ascii="Times New Roman" w:hAnsi="Times New Roman" w:cs="Times New Roman"/>
        </w:rPr>
        <w:t xml:space="preserve"> (1) Bu Yönergenin amacı, Kayseri Üniversitesi ya da diğer yükseköğretim kurumlarına bağlı birimlerin bünyesindeki diploma programlarına kayıtlı öğrencilerin Kayseri Üniversitesine bağlı birimlerin aynı düzeydeki eşdeğer diploma programlarına yapacakları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 lisans düzeyindeki programlar arasında yapılacak Kurum İçi veya Kurumlar Arası Yatay Geçişlerde uyulması gereken usul ve esasları ile Kayseri Üniversitesi bünyesinde yer alan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 lisans düzeyindeki programlar arasında yapılacak olan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ve Yan Dal Programlarının uygulanması ile ilgili usul ve esasları düzenlemektedir.</w:t>
      </w:r>
      <w:proofErr w:type="gramEnd"/>
    </w:p>
    <w:p w14:paraId="0EFDEB23" w14:textId="77777777" w:rsidR="00D648D6" w:rsidRPr="00D648D6" w:rsidRDefault="00D648D6" w:rsidP="001E7B06">
      <w:pPr>
        <w:jc w:val="both"/>
        <w:rPr>
          <w:rFonts w:ascii="Times New Roman" w:hAnsi="Times New Roman" w:cs="Times New Roman"/>
        </w:rPr>
      </w:pPr>
      <w:r w:rsidRPr="00D648D6">
        <w:rPr>
          <w:rFonts w:ascii="Times New Roman" w:hAnsi="Times New Roman" w:cs="Times New Roman"/>
        </w:rPr>
        <w:t xml:space="preserve">           </w:t>
      </w:r>
    </w:p>
    <w:p w14:paraId="4575B804" w14:textId="1A1519DA" w:rsidR="001E7B06" w:rsidRPr="00D648D6" w:rsidRDefault="00D648D6" w:rsidP="001E7B06">
      <w:pPr>
        <w:jc w:val="both"/>
        <w:rPr>
          <w:rFonts w:ascii="Times New Roman" w:hAnsi="Times New Roman" w:cs="Times New Roman"/>
          <w:b/>
        </w:rPr>
      </w:pPr>
      <w:r w:rsidRPr="00D648D6">
        <w:rPr>
          <w:rFonts w:ascii="Times New Roman" w:hAnsi="Times New Roman" w:cs="Times New Roman"/>
        </w:rPr>
        <w:t xml:space="preserve">           </w:t>
      </w:r>
      <w:r w:rsidR="001E7B06" w:rsidRPr="00D648D6">
        <w:rPr>
          <w:rFonts w:ascii="Times New Roman" w:hAnsi="Times New Roman" w:cs="Times New Roman"/>
          <w:b/>
        </w:rPr>
        <w:t>Kapsam</w:t>
      </w:r>
    </w:p>
    <w:p w14:paraId="50213F01"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2-</w:t>
      </w:r>
      <w:r w:rsidRPr="00D648D6">
        <w:rPr>
          <w:rFonts w:ascii="Times New Roman" w:hAnsi="Times New Roman" w:cs="Times New Roman"/>
        </w:rPr>
        <w:t xml:space="preserve"> (1) Bu yönerge, Kayseri Üniversitesi’nde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 lisans düzeyindeki diploma programlarına yapılacak her türlü yatay geçişlere ilişkin işlemleri ve hükümleri kapsar.</w:t>
      </w:r>
    </w:p>
    <w:p w14:paraId="267AE321"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Bu yönerge, Kayseri Üniversitesinde yürütülen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Programlarına öğrenci kabul ve kayıt işlemleri ile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uygulamalarına ilişkin hükümleri kapsar.</w:t>
      </w:r>
    </w:p>
    <w:p w14:paraId="536833B1"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Bu Yönerge; Kayseri Üniversitesi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lisans programında Yan Dal programı açılması, programa başvuru, kabul şartları, yan dal programı ile başarı ve mezuniyetine ilişkin hükümleri kapsar.</w:t>
      </w:r>
    </w:p>
    <w:p w14:paraId="5F93EACF" w14:textId="77777777" w:rsidR="001E7B06" w:rsidRPr="00D648D6" w:rsidRDefault="001E7B06" w:rsidP="001E7B06">
      <w:pPr>
        <w:jc w:val="both"/>
        <w:rPr>
          <w:rFonts w:ascii="Times New Roman" w:hAnsi="Times New Roman" w:cs="Times New Roman"/>
        </w:rPr>
      </w:pPr>
    </w:p>
    <w:p w14:paraId="48A3FB6A"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Dayanak</w:t>
      </w:r>
    </w:p>
    <w:p w14:paraId="55F0E0C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3-</w:t>
      </w:r>
      <w:r w:rsidRPr="00D648D6">
        <w:rPr>
          <w:rFonts w:ascii="Times New Roman" w:hAnsi="Times New Roman" w:cs="Times New Roman"/>
        </w:rPr>
        <w:t xml:space="preserve"> (1) Bu Yönerge; 2547 sayılı Yükseköğretim Kanununun 14 üncü maddesi ile </w:t>
      </w:r>
      <w:proofErr w:type="gramStart"/>
      <w:r w:rsidRPr="00D648D6">
        <w:rPr>
          <w:rFonts w:ascii="Times New Roman" w:hAnsi="Times New Roman" w:cs="Times New Roman"/>
        </w:rPr>
        <w:t>24/04/2010</w:t>
      </w:r>
      <w:proofErr w:type="gramEnd"/>
      <w:r w:rsidRPr="00D648D6">
        <w:rPr>
          <w:rFonts w:ascii="Times New Roman" w:hAnsi="Times New Roman" w:cs="Times New Roman"/>
        </w:rPr>
        <w:t xml:space="preserve"> tarih ve 27561 sayılı Resmî Gazetede yayımlanan “Yükseköğretim Kurumlarında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 Lisans Düzeyindeki Programlar Arasında Geçiş,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Yan Dal ile Kurumlar Arası Kredi Transferi Yapılması Esaslarına İlişkin Yönetmelik” hükümlerine dayanılarak hazırlanmıştır.</w:t>
      </w:r>
    </w:p>
    <w:p w14:paraId="14EC393E" w14:textId="77777777" w:rsidR="001E7B06" w:rsidRPr="00D648D6" w:rsidRDefault="001E7B06" w:rsidP="001E7B06">
      <w:pPr>
        <w:jc w:val="both"/>
        <w:rPr>
          <w:rFonts w:ascii="Times New Roman" w:hAnsi="Times New Roman" w:cs="Times New Roman"/>
        </w:rPr>
      </w:pPr>
    </w:p>
    <w:p w14:paraId="455CB82B"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Tanımlar</w:t>
      </w:r>
    </w:p>
    <w:p w14:paraId="11122FC0"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4-</w:t>
      </w:r>
      <w:r w:rsidRPr="00D648D6">
        <w:rPr>
          <w:rFonts w:ascii="Times New Roman" w:hAnsi="Times New Roman" w:cs="Times New Roman"/>
        </w:rPr>
        <w:t xml:space="preserve"> (1) Bu Yönergede geçen;</w:t>
      </w:r>
    </w:p>
    <w:p w14:paraId="01BEA255"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a) AKTS:</w:t>
      </w:r>
      <w:r w:rsidRPr="00D648D6">
        <w:rPr>
          <w:rFonts w:ascii="Times New Roman" w:hAnsi="Times New Roman" w:cs="Times New Roman"/>
        </w:rPr>
        <w:t xml:space="preserve"> Avrupa Kredi Transfer Sistemini,</w:t>
      </w:r>
    </w:p>
    <w:p w14:paraId="0966589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 xml:space="preserve">b)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Lisans Programı:</w:t>
      </w:r>
      <w:r w:rsidRPr="00D648D6">
        <w:rPr>
          <w:rFonts w:ascii="Times New Roman" w:hAnsi="Times New Roman" w:cs="Times New Roman"/>
        </w:rPr>
        <w:t xml:space="preserve">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kapsamında başvuru tarihinde kayıtlı </w:t>
      </w:r>
      <w:proofErr w:type="gramStart"/>
      <w:r w:rsidRPr="00D648D6">
        <w:rPr>
          <w:rFonts w:ascii="Times New Roman" w:hAnsi="Times New Roman" w:cs="Times New Roman"/>
        </w:rPr>
        <w:t>bulunduğu</w:t>
      </w:r>
      <w:proofErr w:type="gramEnd"/>
      <w:r w:rsidRPr="00D648D6">
        <w:rPr>
          <w:rFonts w:ascii="Times New Roman" w:hAnsi="Times New Roman" w:cs="Times New Roman"/>
        </w:rPr>
        <w:t xml:space="preserve"> lisans programını,</w:t>
      </w:r>
    </w:p>
    <w:p w14:paraId="36617E2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c) Bölüm:</w:t>
      </w:r>
      <w:r w:rsidRPr="00D648D6">
        <w:rPr>
          <w:rFonts w:ascii="Times New Roman" w:hAnsi="Times New Roman" w:cs="Times New Roman"/>
        </w:rPr>
        <w:t xml:space="preserve"> Fakültelerde, yüksekokullarda ve meslek yüksekokullarında diplomaya yönelik Eğitim- Öğretim Programına sahip olan alt akademik birimini,</w:t>
      </w:r>
    </w:p>
    <w:p w14:paraId="5531CB8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 xml:space="preserve">ç) 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Programı (ÇAP):</w:t>
      </w:r>
      <w:r w:rsidRPr="00D648D6">
        <w:rPr>
          <w:rFonts w:ascii="Times New Roman" w:hAnsi="Times New Roman" w:cs="Times New Roman"/>
        </w:rPr>
        <w:t xml:space="preserve"> Başarı şartını ve diğer koşulları sağlayan öğrencilerin aynı yükseköğretim kurumunun iki diploma Programından eş zamanlı olarak ders alıp, iki ayrı diploma alabilmesini sağlayan programını,</w:t>
      </w:r>
    </w:p>
    <w:p w14:paraId="725A6A2F"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 xml:space="preserve">d) Danışman: </w:t>
      </w:r>
      <w:r w:rsidRPr="00D648D6">
        <w:rPr>
          <w:rFonts w:ascii="Times New Roman" w:hAnsi="Times New Roman" w:cs="Times New Roman"/>
        </w:rPr>
        <w:t>Öğrencilerin eğitim, öğretim ve diğer sorunlarıyla ilgilenmek üzere görevlendirilen öğretim elemanını,</w:t>
      </w:r>
    </w:p>
    <w:p w14:paraId="11A8935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r>
      <w:proofErr w:type="gramStart"/>
      <w:r w:rsidRPr="00D648D6">
        <w:rPr>
          <w:rFonts w:ascii="Times New Roman" w:hAnsi="Times New Roman" w:cs="Times New Roman"/>
          <w:b/>
        </w:rPr>
        <w:t>e) Farklı puan türü:</w:t>
      </w:r>
      <w:r w:rsidRPr="00D648D6">
        <w:rPr>
          <w:rFonts w:ascii="Times New Roman" w:hAnsi="Times New Roman" w:cs="Times New Roman"/>
        </w:rPr>
        <w:t xml:space="preserve"> Ölçme, Seçme ve Yerleştirme sisteminde yükseköğretim programlarına yerleştirmede kullanılan puanların hesaplanmasında kullanılan testler dikkate alınarak 2010 yılından itibaren SAY Puan Türü (YGS -1 ile YGS -2), SÖZ Puan Türü (YGS -3 ile YGS -4), EA Puan Türü (YGS -5 ile YGS -6), Matematik –Fen (MF) Puan Türü, Türkçe – Matematik (TM) Puan Türü, Türkçe – Sosyal (TS) Puan Türü, Yabancı Dil (DİL) Puan Türü olmak üzere yedi puan türünü; 2009 yılı ve öncesinde ise EA-1, SAY-1, SÖZ-1, EA-2, SAY-2, SÖZ-2 ve DİL olmak üzere yedi puan türünü ve bu puan türlerinden SAY1 SAY Puan Türüne, SÖZ-1 SÖZ Puan Türüne, EA-1 EA Puan Türüne, SAY-2 Matematik –Fen Puan Türüne, EA-2 Türkçe – Matematik Puan Türüne, SÖZ-2 Türkçe- Sosyal Puan Türüne, DİL ise Yabancı Dil Puan Türüne karşılığını,</w:t>
      </w:r>
      <w:proofErr w:type="gramEnd"/>
    </w:p>
    <w:p w14:paraId="0B2983F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f) GANO:</w:t>
      </w:r>
      <w:r w:rsidRPr="00D648D6">
        <w:rPr>
          <w:rFonts w:ascii="Times New Roman" w:hAnsi="Times New Roman" w:cs="Times New Roman"/>
        </w:rPr>
        <w:t xml:space="preserve"> Genel akademik not ortalamasını,</w:t>
      </w:r>
    </w:p>
    <w:p w14:paraId="52B965C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 xml:space="preserve">g) İkinci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w:t>
      </w:r>
      <w:r w:rsidRPr="00D648D6">
        <w:rPr>
          <w:rFonts w:ascii="Times New Roman" w:hAnsi="Times New Roman" w:cs="Times New Roman"/>
        </w:rPr>
        <w:t xml:space="preserv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w:t>
      </w:r>
    </w:p>
    <w:p w14:paraId="2D81D66A"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ğ) İlgili Kurul:</w:t>
      </w:r>
      <w:r w:rsidRPr="00D648D6">
        <w:rPr>
          <w:rFonts w:ascii="Times New Roman" w:hAnsi="Times New Roman" w:cs="Times New Roman"/>
        </w:rPr>
        <w:t xml:space="preserve"> Kayseri Üniversitesine bağlı fakülte/yüksekokul/meslek yüksekokulu kurullarını,</w:t>
      </w:r>
    </w:p>
    <w:p w14:paraId="690B5B8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h) İlgili Yönetim Kurulu:</w:t>
      </w:r>
      <w:r w:rsidRPr="00D648D6">
        <w:rPr>
          <w:rFonts w:ascii="Times New Roman" w:hAnsi="Times New Roman" w:cs="Times New Roman"/>
        </w:rPr>
        <w:t xml:space="preserve"> Kayseri Üniversitesine bağlı fakülte/yüksekokul/meslek yüksekokulu yönetim kurulunu,</w:t>
      </w:r>
    </w:p>
    <w:p w14:paraId="73C40F2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ı) ÖSYM:</w:t>
      </w:r>
      <w:r w:rsidRPr="00D648D6">
        <w:rPr>
          <w:rFonts w:ascii="Times New Roman" w:hAnsi="Times New Roman" w:cs="Times New Roman"/>
        </w:rPr>
        <w:t xml:space="preserve"> Ölçme, Seçme ve Yerleştirme Merkezini,</w:t>
      </w:r>
    </w:p>
    <w:p w14:paraId="438650B1"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i) Rektör:</w:t>
      </w:r>
      <w:r w:rsidRPr="00D648D6">
        <w:rPr>
          <w:rFonts w:ascii="Times New Roman" w:hAnsi="Times New Roman" w:cs="Times New Roman"/>
        </w:rPr>
        <w:t xml:space="preserve"> Kayseri Üniversitesi Rektörünü,</w:t>
      </w:r>
    </w:p>
    <w:p w14:paraId="12D2642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j) Senato:</w:t>
      </w:r>
      <w:r w:rsidRPr="00D648D6">
        <w:rPr>
          <w:rFonts w:ascii="Times New Roman" w:hAnsi="Times New Roman" w:cs="Times New Roman"/>
        </w:rPr>
        <w:t xml:space="preserve"> Kayseri Üniversitesi Senatosunu,</w:t>
      </w:r>
    </w:p>
    <w:p w14:paraId="2C58FB7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k) Üniversite:</w:t>
      </w:r>
      <w:r w:rsidRPr="00D648D6">
        <w:rPr>
          <w:rFonts w:ascii="Times New Roman" w:hAnsi="Times New Roman" w:cs="Times New Roman"/>
        </w:rPr>
        <w:t xml:space="preserve"> Kayseri Üniversitesini,</w:t>
      </w:r>
    </w:p>
    <w:p w14:paraId="6CB2FEA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l) Yan dal Programı:</w:t>
      </w:r>
      <w:r w:rsidRPr="00D648D6">
        <w:rPr>
          <w:rFonts w:ascii="Times New Roman" w:hAnsi="Times New Roman" w:cs="Times New Roman"/>
        </w:rPr>
        <w:t xml:space="preserve"> Bir diploma programına kayıtlı öğrencinin öngörülen şartları taşıması kaydıyla, başka bir diploma programı kapsamında belirli bir konuya yönelik sınırlı sayıda dersi almak suretiyle diploma yerine geçmeyen yan dal sertifikası alabilmelerini sağlayan programı,</w:t>
      </w:r>
    </w:p>
    <w:p w14:paraId="29DF6BD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r w:rsidRPr="00D648D6">
        <w:rPr>
          <w:rFonts w:ascii="Times New Roman" w:hAnsi="Times New Roman" w:cs="Times New Roman"/>
          <w:b/>
        </w:rPr>
        <w:t>m) Yerleşme Puanı:</w:t>
      </w:r>
      <w:r w:rsidRPr="00D648D6">
        <w:rPr>
          <w:rFonts w:ascii="Times New Roman" w:hAnsi="Times New Roman" w:cs="Times New Roman"/>
        </w:rPr>
        <w:t xml:space="preserve"> Öğrencinin kayıtlı olduğu diploma programına ÖSYM tarafından yapılan yerleştirmede esas alınan puanı,</w:t>
      </w:r>
    </w:p>
    <w:p w14:paraId="7B39BD0C" w14:textId="77777777" w:rsidR="001E7B06" w:rsidRPr="00D648D6" w:rsidRDefault="001E7B06" w:rsidP="001E7B06">
      <w:pPr>
        <w:rPr>
          <w:rFonts w:ascii="Times New Roman" w:hAnsi="Times New Roman" w:cs="Times New Roman"/>
        </w:rPr>
      </w:pPr>
    </w:p>
    <w:p w14:paraId="7116654D"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İKİNCİ BÖLÜM</w:t>
      </w:r>
    </w:p>
    <w:p w14:paraId="03392334"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Kurum İçi Yatay Geçiş Esasları</w:t>
      </w:r>
    </w:p>
    <w:p w14:paraId="4208287B" w14:textId="77777777" w:rsidR="001E7B06" w:rsidRPr="00D648D6" w:rsidRDefault="001E7B06" w:rsidP="001E7B06">
      <w:pPr>
        <w:rPr>
          <w:rFonts w:ascii="Times New Roman" w:hAnsi="Times New Roman" w:cs="Times New Roman"/>
        </w:rPr>
      </w:pPr>
    </w:p>
    <w:p w14:paraId="4E05BF11"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Başvuru Şartları </w:t>
      </w:r>
    </w:p>
    <w:p w14:paraId="4D7FCB7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5-</w:t>
      </w:r>
      <w:r w:rsidRPr="00D648D6">
        <w:rPr>
          <w:rFonts w:ascii="Times New Roman" w:hAnsi="Times New Roman" w:cs="Times New Roman"/>
        </w:rPr>
        <w:t xml:space="preserve"> (1) Kayseri Üniversitesi bünyesinde eşdeğer düzeyde diploma programları arasında önceden ilan edilen kontenjan ve geçiş şartları çerçevesinde Kurum İçi Yatay Geçiş yapılır. </w:t>
      </w:r>
    </w:p>
    <w:p w14:paraId="3AAE4BD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Kurum İçi Yatay Geçiş yapabilmek için öğrencinin kayıtlı olduğu programdaki bütün derslerini alıp başarılı olması gerekir. </w:t>
      </w:r>
    </w:p>
    <w:p w14:paraId="4BA0FB6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Öğrencinin kayıtlı olduğu programda sağladığı genel ağırlıklı not ortalaması (GANO) 4 üzerinden en az 2,50 olmalıdır. </w:t>
      </w:r>
    </w:p>
    <w:p w14:paraId="79D99F5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(4) Kurum İçi Yatay Geçişlerde aynı diploma programlarında birinci öğretimden ikinci öğretime kontenjan sınırlaması olmaksızın yatay geçiş yapılabilir. Ancak ikinci öğretim diploma programına yatay geçiş yapan öğrenciler ikinci öğretim ücreti öderler. Birinci öğretimden ikinci öğretime yatay geçişlerde 2 ve 3 fıkralarındaki şartlar aranmaz. </w:t>
      </w:r>
    </w:p>
    <w:p w14:paraId="2CC3CA24"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t xml:space="preserve">(5) Yükseköğretim kurumlarında ikinci öğretimden sadece ikinci öğretim diploma programlarına yatay geçiş yapılabilir. Ancak, ikinci öğretim diploma programlarında başarı bakımından bulunduğu sınıfın ilk yüzde onuna girerek bir üst sınıfa geçen öğrenciler birinci öğretim diploma programlarına kontenjan dâhilinde yatay geçiş yapabilirler. </w:t>
      </w:r>
    </w:p>
    <w:p w14:paraId="6E2E9D9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(6) Ön lisans programlarına 2. yarıyıldan önce 3. yarıyıldan sonra; lisans programlarına 2. yarıyıldan önce 5.yarıyıldan sonra Kurum İçi Yatay Geçiş yapılamaz. </w:t>
      </w:r>
    </w:p>
    <w:p w14:paraId="0D61AEB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(7) Yetenek sınavı ile öğrenci alan diploma programlarına Kurum İçi Yatay Geçişlerde diğer şartların yanı sıra yetenek sınavında da başarılı olma şartı aranır. </w:t>
      </w:r>
    </w:p>
    <w:p w14:paraId="77793158" w14:textId="77777777" w:rsidR="001E7B06" w:rsidRPr="00D648D6" w:rsidRDefault="001E7B06" w:rsidP="001E7B06">
      <w:pPr>
        <w:jc w:val="both"/>
        <w:rPr>
          <w:rFonts w:ascii="Times New Roman" w:hAnsi="Times New Roman" w:cs="Times New Roman"/>
        </w:rPr>
      </w:pPr>
    </w:p>
    <w:p w14:paraId="7F66EF02"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Başvuru İçin İstenen Belgeler </w:t>
      </w:r>
    </w:p>
    <w:p w14:paraId="2AEC0B40"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 xml:space="preserve">MADDE 6- </w:t>
      </w:r>
      <w:r w:rsidRPr="00D648D6">
        <w:rPr>
          <w:rFonts w:ascii="Times New Roman" w:hAnsi="Times New Roman" w:cs="Times New Roman"/>
        </w:rPr>
        <w:t xml:space="preserve">(1) Kurum İçi Yatay Geçiş başvuruları aşağıda belirtilen belgelerle yapılır: </w:t>
      </w:r>
    </w:p>
    <w:p w14:paraId="3C7862E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a) Öğrencinin yatay geçiş yapacağı programı belirten dilekçesi. </w:t>
      </w:r>
    </w:p>
    <w:p w14:paraId="71770AC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b) Öğrencinin sorumlu olduğu bütün dersleri ve bu derslerden aldığı notları gösteren onaylı belge (Not Durum Belgesi). </w:t>
      </w:r>
    </w:p>
    <w:p w14:paraId="7EE5BD2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c) Öğrencisi olduğu birimden alacağı onaylı eğitim-öğretim planı ve aldığı derslerin içerikleri. </w:t>
      </w:r>
    </w:p>
    <w:p w14:paraId="4E974070" w14:textId="77777777" w:rsidR="001E7B06" w:rsidRPr="00D648D6" w:rsidRDefault="001E7B06" w:rsidP="001E7B06">
      <w:pPr>
        <w:jc w:val="both"/>
        <w:rPr>
          <w:rFonts w:ascii="Times New Roman" w:hAnsi="Times New Roman" w:cs="Times New Roman"/>
        </w:rPr>
      </w:pPr>
    </w:p>
    <w:p w14:paraId="1B8FE17B"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Başvuru Tarihleri </w:t>
      </w:r>
    </w:p>
    <w:p w14:paraId="79C9E886"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 xml:space="preserve">MADDE 7- </w:t>
      </w:r>
      <w:r w:rsidRPr="00D648D6">
        <w:rPr>
          <w:rFonts w:ascii="Times New Roman" w:hAnsi="Times New Roman" w:cs="Times New Roman"/>
        </w:rPr>
        <w:t>(1) Kurum İçi Yatay Geçiş başvuruları, istenen belgeler tamamlanmış olarak her yıl Üniversite Yönetimi tarafından ilan edilen tarihlerde ilgili Fakülte Dekanlığına, Yüksekokul ve Meslek Yüksekokulu Müdürlüğüne şahsen yapılır.</w:t>
      </w:r>
    </w:p>
    <w:p w14:paraId="51EA4966" w14:textId="77777777" w:rsidR="001E7B06" w:rsidRPr="00D648D6" w:rsidRDefault="001E7B06" w:rsidP="001E7B06">
      <w:pPr>
        <w:rPr>
          <w:rFonts w:ascii="Times New Roman" w:hAnsi="Times New Roman" w:cs="Times New Roman"/>
        </w:rPr>
      </w:pPr>
    </w:p>
    <w:p w14:paraId="240EBD7A"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ÜÇÜNCÜ BÖLÜM</w:t>
      </w:r>
    </w:p>
    <w:p w14:paraId="6487A89E"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 xml:space="preserve">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Programına İlişkin Esaslar</w:t>
      </w:r>
    </w:p>
    <w:p w14:paraId="435C9130" w14:textId="77777777" w:rsidR="001E7B06" w:rsidRPr="00D648D6" w:rsidRDefault="001E7B06" w:rsidP="001E7B06">
      <w:pPr>
        <w:rPr>
          <w:rFonts w:ascii="Times New Roman" w:hAnsi="Times New Roman" w:cs="Times New Roman"/>
        </w:rPr>
      </w:pPr>
    </w:p>
    <w:p w14:paraId="513AA578"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Programının açılması</w:t>
      </w:r>
    </w:p>
    <w:p w14:paraId="51EACDE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8-</w:t>
      </w:r>
      <w:r w:rsidRPr="00D648D6">
        <w:rPr>
          <w:rFonts w:ascii="Times New Roman" w:hAnsi="Times New Roman" w:cs="Times New Roman"/>
        </w:rPr>
        <w:t xml:space="preserve"> (1)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ilgili Bölümün/Programın ve Fakülte/Meslek Yüksekokul Kurulunun önerisi ve Üniversite Senatosu'nun onayı ile kesinleşir ve ilgili bölümlerin/programların iş birliği ile yürütülür. Eş değer sayılacak derslerle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alınacak dersler toplamının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programları için 120, dört yıllık lisans programları için 240 AKTS olacak şekilde düzenlenir.</w:t>
      </w:r>
    </w:p>
    <w:p w14:paraId="37EAD510"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Öğretmenlik eğitimi veren akademik birimler ile diğer fakülte/meslek yüksekokullarının programları arasında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uygulanmaz.</w:t>
      </w:r>
    </w:p>
    <w:p w14:paraId="46FCAA1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Öğretmenlik eğitimi veren akademik birimler bünyesindeki iki ayrı program arasında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Senato Kararı ve Yükseköğretim Kurulu'ndan onay almak şartı ile uygulanabilir.</w:t>
      </w:r>
    </w:p>
    <w:p w14:paraId="6616280B" w14:textId="77777777" w:rsidR="001E7B06" w:rsidRPr="00D648D6" w:rsidRDefault="001E7B06" w:rsidP="001E7B06">
      <w:pPr>
        <w:jc w:val="both"/>
        <w:rPr>
          <w:rFonts w:ascii="Times New Roman" w:hAnsi="Times New Roman" w:cs="Times New Roman"/>
        </w:rPr>
      </w:pPr>
    </w:p>
    <w:p w14:paraId="7B0B1937"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Programına Başvuru ve Kabul Koşulları</w:t>
      </w:r>
    </w:p>
    <w:p w14:paraId="73D3506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9-</w:t>
      </w:r>
      <w:r w:rsidRPr="00D648D6">
        <w:rPr>
          <w:rFonts w:ascii="Times New Roman" w:hAnsi="Times New Roman" w:cs="Times New Roman"/>
        </w:rPr>
        <w:t xml:space="preserve"> (1)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kontenjanları hukuk, tıp ve sağlık programları ile mühendislik programları hariç olmak üzere,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yapılacak programların ilgili ÖSYM kılavuzunda belirtilen </w:t>
      </w:r>
      <w:r w:rsidRPr="00D648D6">
        <w:rPr>
          <w:rFonts w:ascii="Times New Roman" w:hAnsi="Times New Roman" w:cs="Times New Roman"/>
        </w:rPr>
        <w:lastRenderedPageBreak/>
        <w:t>kontenjanının %20’sinden fazla olmamak üzere her yıl akademik takvimde belirtilen tarihlerde bölümün/programın önerisi ve birim kurulu kararı ile Senatoca belirlenir. Hukuk, tıp ve sağlık programları ile mühendislik programlarında ÇAP açılıp açılmayacağına ve açılacak ise kontenjanlarına ilgili birim kurulu tarafından karar verilir.</w:t>
      </w:r>
    </w:p>
    <w:p w14:paraId="0CC0A8AF"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Üniversitemiz Fakülte/Meslek Yüksekokullarında kayıtlı bulunan öğrenciler, duyurulmuş olan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lisans programının en erken üçüncü yarıyılın başında, en geç dört yıllık programlarda beşinci yarıyılın başında,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programlarında en erken ikinci yarıyılın başında, en geç ise üçüncü yarıyılın başında başvurabilir.</w:t>
      </w:r>
    </w:p>
    <w:p w14:paraId="561401A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(3) ÇAP başvurular akademik takvimde belirtilen tarihlerde başvuru dilekçesi, onaylı not durum belgesi ve birimden alacağı onaylı eğitim-öğretim planı ve aldığı derslerin içerikleri ile Öğrenci İşleri Daire Başkanlığına yapılır.</w:t>
      </w:r>
    </w:p>
    <w:p w14:paraId="588FAFA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(4)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başvurabilmesi için;</w:t>
      </w:r>
    </w:p>
    <w:p w14:paraId="1B530AB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a) Başvurduğu döneme kadar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veya lisans programında aldığı tüm dersleri başarıyla tamamlamış olması,</w:t>
      </w:r>
    </w:p>
    <w:p w14:paraId="5BCECEE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b) Başvurusu sırasındaki genel not ortalamasının 4.00 üzerinden en az 3.00 olması ve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veya lisans programının ilgili sınıfında başarı sıralaması itibariyle en üst %20’sinde bulunması gerekir.</w:t>
      </w:r>
    </w:p>
    <w:p w14:paraId="27E4EF4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c) Başarı sıralaması şartı aranan programlarda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yapmak isteyen öğrencinin, bu Yönergede belirlenen diğer şartların yanı sıra kaydolduğu yıldaki ilgili programın Yükseköğretim Kurulu tarafından belirlenen başarı sıralaması şartını sağlamış olması gerekir.</w:t>
      </w:r>
    </w:p>
    <w:p w14:paraId="14BD465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p>
    <w:p w14:paraId="3C3FA07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(5) İlgili bölüm/program tarafından başvurusu uygun görülen öğrencinin kabul işlemi başvurulan bölüm önerisi üzerine bağlı olduğu Fakülte/ Meslek Yüksekokul Yönetim Kurulu Kararı ile tamamlanır. Kararın bir örneği öğrencinin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olduğu birimine gönderilir.</w:t>
      </w:r>
    </w:p>
    <w:p w14:paraId="6FFBC58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(6) Değerlendirme sonuçları asil ve asil kontenjan kadar yedek adaylar halinde ilan edilir. Yedek aday işlemleri de asil aday işlemleri gibi yürütülür.</w:t>
      </w:r>
    </w:p>
    <w:p w14:paraId="28D6A7A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(7) Özel yetenek sınavı ile öğrenci alan bölümün/programın başvurulması halinde yetenek sınavından başarılı olması gerekir.</w:t>
      </w:r>
    </w:p>
    <w:p w14:paraId="4DE9E3F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(8) DGS ile bir lisans programına kayıt yaptırmış öğrenciler, sınavsız ikinci üniversite kapsamında kayıtlı öğrenciler, her türlü lisans tamamlama programı kapsamında öğrenimlerine devam eden öğrenciler ve uluslararası öğrenci statüsünde yerleşen (YÖS) öğrenciler </w:t>
      </w:r>
      <w:proofErr w:type="spellStart"/>
      <w:r w:rsidRPr="00D648D6">
        <w:rPr>
          <w:rFonts w:ascii="Times New Roman" w:hAnsi="Times New Roman" w:cs="Times New Roman"/>
        </w:rPr>
        <w:t>ÇAP’a</w:t>
      </w:r>
      <w:proofErr w:type="spellEnd"/>
      <w:r w:rsidRPr="00D648D6">
        <w:rPr>
          <w:rFonts w:ascii="Times New Roman" w:hAnsi="Times New Roman" w:cs="Times New Roman"/>
        </w:rPr>
        <w:t xml:space="preserve"> başvuramazlar.</w:t>
      </w:r>
    </w:p>
    <w:p w14:paraId="20DB6D1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(9) ÖSYM sonucu yerleştirilen öğrenciler başvurdukları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ile ilgili yükseköğretim programlarının koşul ve açıklamalar kısmında yer alan özel koşulları sağlaması gerekmektedir.</w:t>
      </w:r>
    </w:p>
    <w:p w14:paraId="1CF42C6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(10) Aynı anda birden fazla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kayıt yapılamaz. Ancak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ile Yan Dal Programına aynı anda kayıt yapılabilir.</w:t>
      </w:r>
    </w:p>
    <w:p w14:paraId="175864C2" w14:textId="6FFAAA8C"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r>
    </w:p>
    <w:p w14:paraId="351E318E"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 xml:space="preserve">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Programının yürütülmesi</w:t>
      </w:r>
    </w:p>
    <w:p w14:paraId="625FEE93"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10-</w:t>
      </w:r>
      <w:r w:rsidRPr="00D648D6">
        <w:rPr>
          <w:rFonts w:ascii="Times New Roman" w:hAnsi="Times New Roman" w:cs="Times New Roman"/>
        </w:rPr>
        <w:t xml:space="preserve"> (1)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açacak bölümün/programın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 önerisini, bu programa hangi programlardan öğrenci kabul edilebileceğini, programa ayrılan kontenjanı, müfredatı ve ders kredilerini Yükseköğretim Kurulu tarafından belirlenen yükseköğretim alan yeterlilikleri dikkate alınarak ilgili bölümün/programın önerisi, ilgili kurulların kararı ve senatonun onayı ile belirlenir.</w:t>
      </w:r>
    </w:p>
    <w:p w14:paraId="15505D04"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t xml:space="preserve">b)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Programındaki dersleri belirlemede ve bunların alınacağı dönemleri planlamada öğrencilere yardımcı olmak ve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amacına uygun biçimde yürütülmesini sağlamak üzere ilgili Bölümün/Programın Başkanlığınca bir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Koordinatörü atanır.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Koordinatörü öğrencilerin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w:t>
      </w:r>
      <w:proofErr w:type="spellStart"/>
      <w:r w:rsidRPr="00D648D6">
        <w:rPr>
          <w:rFonts w:ascii="Times New Roman" w:hAnsi="Times New Roman" w:cs="Times New Roman"/>
        </w:rPr>
        <w:t>önlisans</w:t>
      </w:r>
      <w:proofErr w:type="spellEnd"/>
      <w:r w:rsidRPr="00D648D6">
        <w:rPr>
          <w:rFonts w:ascii="Times New Roman" w:hAnsi="Times New Roman" w:cs="Times New Roman"/>
        </w:rPr>
        <w:t>/lisans programı danışmanları ile iletişim içinde görev yapar.</w:t>
      </w:r>
    </w:p>
    <w:p w14:paraId="470D0D3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b) İki programa birden saydırılacak dersler bölüm/program arasında kararlaştırılır ve Fakülte/ Meslek Yüksekokul Yönetim Kurulu kararı ile kesinleşir. İki programa birden saydırılan dersler öğrencinin her iki programındaki dönem kaydında yer alır ve her iki transkriptte de gösterilir.</w:t>
      </w:r>
    </w:p>
    <w:p w14:paraId="5AC1AC2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c)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uygulanması, müfredat değişiklikleri ve intibak konularında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programlarında uygulanan esaslar geçerlidir.</w:t>
      </w:r>
    </w:p>
    <w:p w14:paraId="52F57F6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ç)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müfredatı için gerekli olan asgari ve azami toplam krediler, programın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öğretim süresine bağlı olarak belirlenir.</w:t>
      </w:r>
    </w:p>
    <w:p w14:paraId="2F2641B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d) Öğrenci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kabul edildiği ilk yarıyıl itibariyle kayıt yaptırmak zorundadır.</w:t>
      </w:r>
    </w:p>
    <w:p w14:paraId="69B4613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kayıtlı öğrencilerin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ön görülen, proje, bitirme çalışmaları, uygulamalı eğitim ve stajlarının muafiyeti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için belirlenen esaslara göre yapılır.</w:t>
      </w:r>
    </w:p>
    <w:p w14:paraId="4801B931" w14:textId="77777777" w:rsidR="001E7B06" w:rsidRPr="00D648D6" w:rsidRDefault="001E7B06" w:rsidP="001E7B06">
      <w:pPr>
        <w:jc w:val="both"/>
        <w:rPr>
          <w:rFonts w:ascii="Times New Roman" w:hAnsi="Times New Roman" w:cs="Times New Roman"/>
        </w:rPr>
      </w:pPr>
    </w:p>
    <w:p w14:paraId="052A7A93"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 xml:space="preserve">Çift </w:t>
      </w:r>
      <w:proofErr w:type="spellStart"/>
      <w:r w:rsidRPr="00D648D6">
        <w:rPr>
          <w:rFonts w:ascii="Times New Roman" w:hAnsi="Times New Roman" w:cs="Times New Roman"/>
          <w:b/>
        </w:rPr>
        <w:t>Anadal</w:t>
      </w:r>
      <w:proofErr w:type="spellEnd"/>
      <w:r w:rsidRPr="00D648D6">
        <w:rPr>
          <w:rFonts w:ascii="Times New Roman" w:hAnsi="Times New Roman" w:cs="Times New Roman"/>
          <w:b/>
        </w:rPr>
        <w:t xml:space="preserve"> Program Süresi</w:t>
      </w:r>
    </w:p>
    <w:p w14:paraId="49AD10D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11-</w:t>
      </w:r>
      <w:r w:rsidRPr="00D648D6">
        <w:rPr>
          <w:rFonts w:ascii="Times New Roman" w:hAnsi="Times New Roman" w:cs="Times New Roman"/>
        </w:rPr>
        <w:t xml:space="preserve"> (1)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mezuniyet hakkını elde eden ancak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 bitiremeyen öğrencilerin öğrenim süresi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Programına kayıt yaptırdığı eğitim öğretim yılından itibaren 2547 sayılı Kanunun 44’üncü maddesinin (c) fıkrasında belirtilen azami sürelerdir. Bu süre sonunda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 bitiremeyen öğrencinin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ile ilişiği kesilir.</w:t>
      </w:r>
    </w:p>
    <w:p w14:paraId="0F6C3E8F"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izinli sayılan öğrenci, otomatik olarak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da izinli sayılır. Öğrencinin izinli olduğuna ilişkin birim yönetim kurulu kararı,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yaptığı ilgili akademik birime yazılı olarak bildirilir.</w:t>
      </w:r>
    </w:p>
    <w:p w14:paraId="46A8B2B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dersin açılmaması veya ders çakışması gibi nedenlerle ders alamayacak olan öğrencilere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 veren bölümün/programın ve bağlı olduğu Akademik Birimin onayı ile ek süre verilir.</w:t>
      </w:r>
    </w:p>
    <w:p w14:paraId="50DDDEB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(4) Ek süre verilen öğrenciler, lisans programında geçirdikleri toplam dönem sayısı göz önüne alınarak, ek süre boyunca ilgili bölüm/anabilim dalı için belirlenen öğrenci katkı payını öderler. Yüksek lisans programına kaydoldukları takdirde ayrıca yüksek lisans öğrenci katkı payını öderler.</w:t>
      </w:r>
    </w:p>
    <w:p w14:paraId="6AB6EFF2" w14:textId="77777777" w:rsidR="001E7B06" w:rsidRPr="00D648D6" w:rsidRDefault="001E7B06" w:rsidP="001E7B06">
      <w:pPr>
        <w:jc w:val="both"/>
        <w:rPr>
          <w:rFonts w:ascii="Times New Roman" w:hAnsi="Times New Roman" w:cs="Times New Roman"/>
        </w:rPr>
      </w:pPr>
    </w:p>
    <w:p w14:paraId="071FF75A"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İlişik Kesme</w:t>
      </w:r>
    </w:p>
    <w:p w14:paraId="7060E26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12-</w:t>
      </w:r>
      <w:r w:rsidRPr="00D648D6">
        <w:rPr>
          <w:rFonts w:ascii="Times New Roman" w:hAnsi="Times New Roman" w:cs="Times New Roman"/>
        </w:rPr>
        <w:t xml:space="preserve"> (1) Öğrenci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 kendi isteği ile bırakabilir.</w:t>
      </w:r>
    </w:p>
    <w:p w14:paraId="4FDA77C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izin almadan iki dönem üst üste ders almayan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kaydı silinir.</w:t>
      </w:r>
    </w:p>
    <w:p w14:paraId="0B32494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öğrenimi süresince,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genel not ortalaması bir defaya mahsus olmak üzere 4 üzerinden 2.50’a kadar düşebilir. Bu durumun tekrarlanmasında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kaydı silinir.</w:t>
      </w:r>
    </w:p>
    <w:p w14:paraId="23326B9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t xml:space="preserve">(4)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kaydının silindiğine ilişkin birim yönetim kurulu kararı, ikinci programının bağlı olduğu birim tarafından öğrenciye ve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bağlı olduğu birime yazılı olarak bildirilir.</w:t>
      </w:r>
    </w:p>
    <w:p w14:paraId="6056FD56"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(5)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ilişiği kesilen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da ilişiği kesilir.</w:t>
      </w:r>
    </w:p>
    <w:p w14:paraId="0441B8E4" w14:textId="77777777" w:rsidR="001E7B06" w:rsidRPr="00D648D6" w:rsidRDefault="001E7B06" w:rsidP="001E7B06">
      <w:pPr>
        <w:jc w:val="both"/>
        <w:rPr>
          <w:rFonts w:ascii="Times New Roman" w:hAnsi="Times New Roman" w:cs="Times New Roman"/>
        </w:rPr>
      </w:pPr>
    </w:p>
    <w:p w14:paraId="685EC4D6"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Mezuniyet</w:t>
      </w:r>
    </w:p>
    <w:p w14:paraId="16B246E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13-</w:t>
      </w:r>
      <w:r w:rsidRPr="00D648D6">
        <w:rPr>
          <w:rFonts w:ascii="Times New Roman" w:hAnsi="Times New Roman" w:cs="Times New Roman"/>
        </w:rPr>
        <w:t xml:space="preserve"> (1)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 olabilmesi için genel not ortalamasının 4,00 üzerinden en az 2,75 olması gerekir.</w:t>
      </w:r>
    </w:p>
    <w:p w14:paraId="505784E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mezuniyet hakkını elde eden ve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 en az 2,75 ortalama ile tamamlayan öğrenciye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diploması verilir.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mezuniyet hakkını elde eden öğrenciye,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mezuniyet hakkını elde etmeden ikinci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diploması verilmez.</w:t>
      </w:r>
    </w:p>
    <w:p w14:paraId="48928276"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Öğrencinin,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Programındaki başarısı, birinci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programındaki başarısı ve mezuniyetini etkilemez.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için ayrı transkript düzenlenir.</w:t>
      </w:r>
    </w:p>
    <w:p w14:paraId="37A3BBF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(4)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veya yan dal programı bulunan bir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yapmakta olan bir öğrenci, bu programdan kendi isteği ile ayrılmış veya ilişiği kesilmiş; ancak aynı bölümün yan dal program gerekliliklerini yerine getirmiş ise başvurması halinde öğrenciye yan dal sertifikası verilir. Bu konudaki iş ve işlemler ilgili bölüm tarafından yapılır.</w:t>
      </w:r>
    </w:p>
    <w:p w14:paraId="1F6EB711" w14:textId="77777777" w:rsidR="001E7B06" w:rsidRPr="00D648D6" w:rsidRDefault="001E7B06" w:rsidP="001E7B06">
      <w:pPr>
        <w:rPr>
          <w:rFonts w:ascii="Times New Roman" w:hAnsi="Times New Roman" w:cs="Times New Roman"/>
        </w:rPr>
      </w:pPr>
    </w:p>
    <w:p w14:paraId="7571D3D3"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DÖRDÜNCÜ BÖLÜM</w:t>
      </w:r>
    </w:p>
    <w:p w14:paraId="2AD83EE3"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Yan Dal Programına İlişkin Esaslar</w:t>
      </w:r>
    </w:p>
    <w:p w14:paraId="44F16068" w14:textId="77777777" w:rsidR="001E7B06" w:rsidRPr="00D648D6" w:rsidRDefault="001E7B06" w:rsidP="001E7B06">
      <w:pPr>
        <w:rPr>
          <w:rFonts w:ascii="Times New Roman" w:hAnsi="Times New Roman" w:cs="Times New Roman"/>
        </w:rPr>
      </w:pPr>
    </w:p>
    <w:p w14:paraId="7B0C5CBB"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Yan Dal Programının açılması</w:t>
      </w:r>
    </w:p>
    <w:p w14:paraId="244E61C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14-</w:t>
      </w:r>
      <w:r w:rsidRPr="00D648D6">
        <w:rPr>
          <w:rFonts w:ascii="Times New Roman" w:hAnsi="Times New Roman" w:cs="Times New Roman"/>
        </w:rPr>
        <w:t xml:space="preserve"> (1) Açılacak Yan Dal Programı ve bu program kapsamında okutulacak dersler, ilgili Bölümün ve Fakülte Kurulunun önerisi üzerine Üniversite Senatosu'nun onayı ile kesinleşir.</w:t>
      </w:r>
    </w:p>
    <w:p w14:paraId="6E0AD6A7" w14:textId="77777777" w:rsidR="001E7B06" w:rsidRPr="00D648D6" w:rsidRDefault="001E7B06" w:rsidP="001E7B06">
      <w:pPr>
        <w:jc w:val="both"/>
        <w:rPr>
          <w:rFonts w:ascii="Times New Roman" w:hAnsi="Times New Roman" w:cs="Times New Roman"/>
        </w:rPr>
      </w:pPr>
    </w:p>
    <w:p w14:paraId="30D9B510"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Yan Dal Programına Başvuru ve Kabul Koşulları</w:t>
      </w:r>
    </w:p>
    <w:p w14:paraId="2B03EBF9"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15-</w:t>
      </w:r>
      <w:r w:rsidRPr="00D648D6">
        <w:rPr>
          <w:rFonts w:ascii="Times New Roman" w:hAnsi="Times New Roman" w:cs="Times New Roman"/>
        </w:rPr>
        <w:t xml:space="preserve"> (1) Yan Dal Programlarının kontenjanları ilgili programın açılmasına karar veren Fakülte Kurulu tarafından belirlenir ve Senato onayı ile kesinleşir.</w:t>
      </w:r>
    </w:p>
    <w:p w14:paraId="50807C0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(2) Öğrencinin Yan Dal Programına başvurabilmesi için başvuru sırasındaki genel not ortalamasının 4 üzerinden en az 2,50 olması, başvurduğu yarıyıla kadar aldığı lisans programındaki tüm dersleri başarıyla tamamlamış olması gerekir.</w:t>
      </w:r>
    </w:p>
    <w:p w14:paraId="6C23312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Öğrenci, duyurulmuş olan Yan Dal Programına,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lisans programının en erken 3’üncü ve en geç 6’ncı yarıyılın başında başvurabilir. Üniversiteye yatay geçiş yolu ile yerleşen öğrencilerin, önceki yükseköğretim kurumunda geçirmiş oldukları süreler de hesaba katılır.</w:t>
      </w:r>
    </w:p>
    <w:p w14:paraId="1D223EE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(4) Yan dal Programına başvurular akademik takvimde belirtilen tarihlerde, başvuru dilekçesi ve transkript ile ilgili Fakülte yapılır. Başvuruları, ilgili bölüm/ana bilim dalı kurul kararı ile uygun görülen ve Fakülte Yönetim Kurulu Kararı ile kesinleştirilen asil ve asil kontenjan kadar yedek adaylar ilan edilir. Yedek aday işlemleri de asil aday işlemleri gibi yürütülür.</w:t>
      </w:r>
    </w:p>
    <w:p w14:paraId="45D3D63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t xml:space="preserve">(5) Başvurusu uygun görülen öğrenciler, başvurduğu bölümün bağlı olduğu Dekanlık/Müdürlük öğrenci işlerine kayıtlarını yaptırırlar. Süresi içerisinde kayıt yaptırmayan adaylar yerine yedek adaylar sırayla kayıt yaptırabilirler. Kayıtları yapılan öğrencilerin listesi,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Programının olduğu birime gönderilir.</w:t>
      </w:r>
    </w:p>
    <w:p w14:paraId="6ACD116E"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(6) DGS ile bir lisans programına kayıt yaptırmış öğrenciler, sınavsız ikinci üniversite kapsamında kayıtlı öğrenciler, her türlü lisans tamamlama programı kapsamında öğrenimlerine devam eden öğrenciler ve uluslararası öğrenci statüsünde yerleşen (YÖS ile) öğrenciler yan dal programına başvuramazlar.</w:t>
      </w:r>
    </w:p>
    <w:p w14:paraId="58229DE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(7) Aynı anda birden fazla Yan Dal Programına kayıt yapılamaz. Ancak, farklı dönemlerde başvurmak kaydıyla, aynı anda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 ile Yan Dal Programına kayıt yapılabilir.</w:t>
      </w:r>
    </w:p>
    <w:p w14:paraId="4311556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(8) Yetenek sınavı ile öğrenci alan Yan Dal Programına öğrenci kabulünde, yetenek sınavında da başarılı olma şartı aranır.</w:t>
      </w:r>
    </w:p>
    <w:p w14:paraId="0B063520" w14:textId="77777777" w:rsidR="001E7B06" w:rsidRPr="00D648D6" w:rsidRDefault="001E7B06" w:rsidP="001E7B06">
      <w:pPr>
        <w:jc w:val="both"/>
        <w:rPr>
          <w:rFonts w:ascii="Times New Roman" w:hAnsi="Times New Roman" w:cs="Times New Roman"/>
        </w:rPr>
      </w:pPr>
    </w:p>
    <w:p w14:paraId="0830C4E6"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Yan Dal Programının yürütülmesi</w:t>
      </w:r>
    </w:p>
    <w:p w14:paraId="51FE6ED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16-</w:t>
      </w:r>
      <w:r w:rsidRPr="00D648D6">
        <w:rPr>
          <w:rFonts w:ascii="Times New Roman" w:hAnsi="Times New Roman" w:cs="Times New Roman"/>
        </w:rPr>
        <w:t xml:space="preserve"> (1) Yan Dal Programında alınacak dersleri belirlemede ve bunların alınacağı dönemleri planlamada öğrencilere yardımcı olmak ve yan dal programının amacına uygun biçimde yürütülmesini sağlamak üzere ilgili Bölüm Başkanlığınca bir Yan dal Programı Koordinatörü atanır. Yan Dal Programı Koordinatörü öğrencilerin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lisans programı danışmanları ile iletişim içinde görev yapar.</w:t>
      </w:r>
    </w:p>
    <w:p w14:paraId="28EF0C4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Daha önce alınan ve adı, içeriği ve </w:t>
      </w:r>
      <w:proofErr w:type="spellStart"/>
      <w:r w:rsidRPr="00D648D6">
        <w:rPr>
          <w:rFonts w:ascii="Times New Roman" w:hAnsi="Times New Roman" w:cs="Times New Roman"/>
        </w:rPr>
        <w:t>AKTS’si</w:t>
      </w:r>
      <w:proofErr w:type="spellEnd"/>
      <w:r w:rsidRPr="00D648D6">
        <w:rPr>
          <w:rFonts w:ascii="Times New Roman" w:hAnsi="Times New Roman" w:cs="Times New Roman"/>
        </w:rPr>
        <w:t xml:space="preserve"> benzer olan derslerin Yan Dal Programında eşdeğerlilik/intibak işlemleri, Yan Dal Programının yürütüldüğü bölüm/anabilim dalı tarafından yapılır.</w:t>
      </w:r>
    </w:p>
    <w:p w14:paraId="75B75915"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(3) Yan Dal Programı için ayrı bir transkript düzenlenir. Bu not çizelgesinde, Yan Dal Programının tüm dersleri yer alır. Ana Dal ile Yan Dal Programı arasında, aynı kod ve AKTS kredisi ile açılan ortak alan derslerinin olması halinde; bu ortak alan dersleri hem Ana Dal hem de Yan Dal transkriptinde yer alır.</w:t>
      </w:r>
    </w:p>
    <w:p w14:paraId="15E1718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(4) Yan dal programına başvurusu kabul edilen öğrenci, ortak ve/veya eş değer dersler dışında 30 </w:t>
      </w:r>
      <w:proofErr w:type="spellStart"/>
      <w:r w:rsidRPr="00D648D6">
        <w:rPr>
          <w:rFonts w:ascii="Times New Roman" w:hAnsi="Times New Roman" w:cs="Times New Roman"/>
        </w:rPr>
        <w:t>AKTS’den</w:t>
      </w:r>
      <w:proofErr w:type="spellEnd"/>
      <w:r w:rsidRPr="00D648D6">
        <w:rPr>
          <w:rFonts w:ascii="Times New Roman" w:hAnsi="Times New Roman" w:cs="Times New Roman"/>
        </w:rPr>
        <w:t xml:space="preserve"> az olmamak kaydı ile en az 6 ders almak ve bu dersleri başarmak zorundadır.</w:t>
      </w:r>
    </w:p>
    <w:p w14:paraId="04CD9F2B" w14:textId="77777777" w:rsidR="001E7B06" w:rsidRPr="00D648D6" w:rsidRDefault="001E7B06" w:rsidP="001E7B06">
      <w:pPr>
        <w:jc w:val="both"/>
        <w:rPr>
          <w:rFonts w:ascii="Times New Roman" w:hAnsi="Times New Roman" w:cs="Times New Roman"/>
          <w:b/>
        </w:rPr>
      </w:pPr>
    </w:p>
    <w:p w14:paraId="5F5FD48A"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Yan Dal Program Süresi</w:t>
      </w:r>
    </w:p>
    <w:p w14:paraId="7A699A81"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17-</w:t>
      </w:r>
      <w:r w:rsidRPr="00D648D6">
        <w:rPr>
          <w:rFonts w:ascii="Times New Roman" w:hAnsi="Times New Roman" w:cs="Times New Roman"/>
        </w:rPr>
        <w:t xml:space="preserve"> (1)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izinli sayılan öğrenci, otomatik olarak Yan Dal Programında da izinli sayılır. Öğrencinin izinli olduğuna ilişkin birim yönetim kurulu kararı, yan dal yaptığı ilgili akademik birime yazılı olarak bildirilir.</w:t>
      </w:r>
    </w:p>
    <w:p w14:paraId="4059480A"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mezuniyet hakkını elde eden ve henüz Yan Dal Programını bitiremeyen öğrencilere ilgili Fakülte/Yüksekokul Yönetim Kurulu kararı ile en fazla iki yarıyıl ek süre tanınır. Ek süre hakkı tanınan öğrenciler ile ilgili kararlar, kayıtlı olduğu Yan Dal Programının yürütüldüğü Fakülte/Yüksekokul tarafından verilir.</w:t>
      </w:r>
    </w:p>
    <w:p w14:paraId="3C2D872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(3) Ek süre verilen öğrenciler, lisans programında geçirdikleri toplam dönem sayısı göz önüne alınarak, ek süre boyunca ilgili bölüm/anabilim dalı için belirlenen öğrenci katkı payını öderler. Yüksek lisans programına kaydoldukları takdirde ayrıca yüksek lisans öğrenci katkı payını öderler.</w:t>
      </w:r>
    </w:p>
    <w:p w14:paraId="39A746CD" w14:textId="77777777" w:rsidR="001E7B06" w:rsidRPr="00D648D6" w:rsidRDefault="001E7B06" w:rsidP="001E7B06">
      <w:pPr>
        <w:jc w:val="both"/>
        <w:rPr>
          <w:rFonts w:ascii="Times New Roman" w:hAnsi="Times New Roman" w:cs="Times New Roman"/>
        </w:rPr>
      </w:pPr>
    </w:p>
    <w:p w14:paraId="6153F991"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İlişik Kesme</w:t>
      </w:r>
    </w:p>
    <w:p w14:paraId="6D9A1A5F"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18-</w:t>
      </w:r>
      <w:r w:rsidRPr="00D648D6">
        <w:rPr>
          <w:rFonts w:ascii="Times New Roman" w:hAnsi="Times New Roman" w:cs="Times New Roman"/>
        </w:rPr>
        <w:t xml:space="preserve"> (1) Öğrencinin, Yan Dal Programına devam edebilmesi için, Ana Dal Programındaki not ortalamasının her dönemde </w:t>
      </w:r>
      <w:proofErr w:type="spellStart"/>
      <w:r w:rsidRPr="00D648D6">
        <w:rPr>
          <w:rFonts w:ascii="Times New Roman" w:hAnsi="Times New Roman" w:cs="Times New Roman"/>
        </w:rPr>
        <w:t>GANO’su</w:t>
      </w:r>
      <w:proofErr w:type="spellEnd"/>
      <w:r w:rsidRPr="00D648D6">
        <w:rPr>
          <w:rFonts w:ascii="Times New Roman" w:hAnsi="Times New Roman" w:cs="Times New Roman"/>
        </w:rPr>
        <w:t xml:space="preserve"> 4,00 üzerinden en az 2,50 olması şarttır. Bu şartı sağlayamayan öğrencinin Yan Dal Programından kaydı silinir.</w:t>
      </w:r>
    </w:p>
    <w:p w14:paraId="4BF2A187"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lastRenderedPageBreak/>
        <w:tab/>
        <w:t>(2) İki yarıyıl üst üste Yan Dal Programından ders almayan öğrencilerin, bu programdan kaydı silinir.</w:t>
      </w:r>
    </w:p>
    <w:p w14:paraId="362B8AF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(3) Yan Dal öğrencisi, öğrenim sürecinin herhangi bir yarıyılında programı kendi isteğiyle bırakabilir. Yan Dal Programından kayıt sildiren öğrenci, aynı Yan Dal Programına tekrar kayıt yaptıramaz.</w:t>
      </w:r>
    </w:p>
    <w:p w14:paraId="3F7FE8AC" w14:textId="77777777" w:rsidR="001E7B06" w:rsidRPr="00D648D6" w:rsidRDefault="001E7B06" w:rsidP="001E7B06">
      <w:pPr>
        <w:jc w:val="both"/>
        <w:rPr>
          <w:rFonts w:ascii="Times New Roman" w:hAnsi="Times New Roman" w:cs="Times New Roman"/>
        </w:rPr>
      </w:pPr>
    </w:p>
    <w:p w14:paraId="290DE361"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Mezuniyet</w:t>
      </w:r>
    </w:p>
    <w:p w14:paraId="14D8D25D"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19-</w:t>
      </w:r>
      <w:r w:rsidRPr="00D648D6">
        <w:rPr>
          <w:rFonts w:ascii="Times New Roman" w:hAnsi="Times New Roman" w:cs="Times New Roman"/>
        </w:rPr>
        <w:t xml:space="preserve"> (1) Yan Dal Programına başvurusu kabul edilen öğrenci, Yan Dal Programı kapsamında senato kararı ile belirlenmiş olan dersleri almak ve bu dersleri başarmak zorundadır.</w:t>
      </w:r>
    </w:p>
    <w:p w14:paraId="5D0AF042"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(2)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 mezuniyet hakkını elde eden ve yan dal programını en az 2.50 ortalama ile tamamlayan öğrenciye yan dal sertifikası verilir.</w:t>
      </w:r>
    </w:p>
    <w:p w14:paraId="07AFEFD8"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(3) Öğrencinin Yan Dal Programındaki başarısı,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lisans programındaki başarısını ve mezuniyetini etkilemez. </w:t>
      </w:r>
      <w:proofErr w:type="spellStart"/>
      <w:r w:rsidRPr="00D648D6">
        <w:rPr>
          <w:rFonts w:ascii="Times New Roman" w:hAnsi="Times New Roman" w:cs="Times New Roman"/>
        </w:rPr>
        <w:t>Anadal</w:t>
      </w:r>
      <w:proofErr w:type="spellEnd"/>
      <w:r w:rsidRPr="00D648D6">
        <w:rPr>
          <w:rFonts w:ascii="Times New Roman" w:hAnsi="Times New Roman" w:cs="Times New Roman"/>
        </w:rPr>
        <w:t xml:space="preserve"> programından mezuniyet hakkı elde eden öğrencilere dönem sonunda diplomaları verilir.</w:t>
      </w:r>
    </w:p>
    <w:p w14:paraId="0390D91C"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 xml:space="preserve">(4) Yan Dal Programını başarıyla tamamlayan öğrenciye, Ana Dal Programından mezuniyet hakkını elde ettikten sonra, öğrenim gördükleri Yan dal alanında, sadece başarı belgesi (Yan dal sertifikası) verilir. Bu belge, diploma yerine geçmez. Yan Dal Programını tamamlayan öğrenci, yan dal alanında lisans ve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diploması ile verilen hak ve yetkilerden yararlanamaz.</w:t>
      </w:r>
    </w:p>
    <w:p w14:paraId="66E5BE04"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rPr>
        <w:tab/>
        <w:t>(5) Bir öğrenci lisans öğrenimi sırasında en çok bir yan dal programından mezun olabilir.</w:t>
      </w:r>
    </w:p>
    <w:p w14:paraId="16B79E29" w14:textId="77777777" w:rsidR="001E7B06" w:rsidRPr="00D648D6" w:rsidRDefault="001E7B06" w:rsidP="001E7B06">
      <w:pPr>
        <w:rPr>
          <w:rFonts w:ascii="Times New Roman" w:hAnsi="Times New Roman" w:cs="Times New Roman"/>
        </w:rPr>
      </w:pPr>
    </w:p>
    <w:p w14:paraId="1D3B444B"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BEŞİNCİ BÖLÜM</w:t>
      </w:r>
    </w:p>
    <w:p w14:paraId="05B7A9F8" w14:textId="77777777" w:rsidR="001E7B06" w:rsidRPr="00D648D6" w:rsidRDefault="001E7B06" w:rsidP="001E7B06">
      <w:pPr>
        <w:jc w:val="center"/>
        <w:rPr>
          <w:rFonts w:ascii="Times New Roman" w:hAnsi="Times New Roman" w:cs="Times New Roman"/>
          <w:b/>
        </w:rPr>
      </w:pPr>
      <w:r w:rsidRPr="00D648D6">
        <w:rPr>
          <w:rFonts w:ascii="Times New Roman" w:hAnsi="Times New Roman" w:cs="Times New Roman"/>
          <w:b/>
        </w:rPr>
        <w:t>Çeşitli ve Son Hükümler</w:t>
      </w:r>
    </w:p>
    <w:p w14:paraId="720055D3" w14:textId="77777777" w:rsidR="001E7B06" w:rsidRPr="00D648D6" w:rsidRDefault="001E7B06" w:rsidP="001E7B06">
      <w:pPr>
        <w:rPr>
          <w:rFonts w:ascii="Times New Roman" w:hAnsi="Times New Roman" w:cs="Times New Roman"/>
        </w:rPr>
      </w:pPr>
    </w:p>
    <w:p w14:paraId="11E96B7A"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b/>
        </w:rPr>
        <w:tab/>
        <w:t>Hüküm bulunmayan haller</w:t>
      </w:r>
    </w:p>
    <w:p w14:paraId="42CCE97B" w14:textId="77777777"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MADDE 20-</w:t>
      </w:r>
      <w:r w:rsidRPr="00D648D6">
        <w:rPr>
          <w:rFonts w:ascii="Times New Roman" w:hAnsi="Times New Roman" w:cs="Times New Roman"/>
        </w:rPr>
        <w:t xml:space="preserve"> (1) Bu Yönergede hüküm bulunmayan konularda, </w:t>
      </w:r>
      <w:proofErr w:type="gramStart"/>
      <w:r w:rsidRPr="00D648D6">
        <w:rPr>
          <w:rFonts w:ascii="Times New Roman" w:hAnsi="Times New Roman" w:cs="Times New Roman"/>
        </w:rPr>
        <w:t>24/04/2010</w:t>
      </w:r>
      <w:proofErr w:type="gramEnd"/>
      <w:r w:rsidRPr="00D648D6">
        <w:rPr>
          <w:rFonts w:ascii="Times New Roman" w:hAnsi="Times New Roman" w:cs="Times New Roman"/>
        </w:rPr>
        <w:t xml:space="preserve"> tarih ve 27561 sayılı Resmî Gazetede yayımlanan Yükseköğretim Kurumlarında </w:t>
      </w:r>
      <w:proofErr w:type="spellStart"/>
      <w:r w:rsidRPr="00D648D6">
        <w:rPr>
          <w:rFonts w:ascii="Times New Roman" w:hAnsi="Times New Roman" w:cs="Times New Roman"/>
        </w:rPr>
        <w:t>Önlisans</w:t>
      </w:r>
      <w:proofErr w:type="spellEnd"/>
      <w:r w:rsidRPr="00D648D6">
        <w:rPr>
          <w:rFonts w:ascii="Times New Roman" w:hAnsi="Times New Roman" w:cs="Times New Roman"/>
        </w:rPr>
        <w:t xml:space="preserve"> ve Lisans Düzeyindeki Programlar Arasında Geçiş, Çift </w:t>
      </w:r>
      <w:proofErr w:type="spellStart"/>
      <w:r w:rsidRPr="00D648D6">
        <w:rPr>
          <w:rFonts w:ascii="Times New Roman" w:hAnsi="Times New Roman" w:cs="Times New Roman"/>
        </w:rPr>
        <w:t>Anadal</w:t>
      </w:r>
      <w:proofErr w:type="spellEnd"/>
      <w:r w:rsidRPr="00D648D6">
        <w:rPr>
          <w:rFonts w:ascii="Times New Roman" w:hAnsi="Times New Roman" w:cs="Times New Roman"/>
        </w:rPr>
        <w:t>, Yan Dal ile Kurumlar Arası Kredi Transferi Yapılması Esaslarına İlişkin Yönetmelik ile 22/12/2024 tarihli ve 32760 sayılı Resmî Gazete’ de yayımlanan Kayseri Üniversitesi Ön Lisans ve Lisans Eğitim-Öğretim ve Sınav Yönetmeliği geçerlidir.</w:t>
      </w:r>
    </w:p>
    <w:p w14:paraId="4A25FC6F" w14:textId="77777777" w:rsidR="001E7B06" w:rsidRPr="00D648D6" w:rsidRDefault="001E7B06" w:rsidP="001E7B06">
      <w:pPr>
        <w:jc w:val="both"/>
        <w:rPr>
          <w:rFonts w:ascii="Times New Roman" w:hAnsi="Times New Roman" w:cs="Times New Roman"/>
        </w:rPr>
      </w:pPr>
    </w:p>
    <w:p w14:paraId="2E52059E"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Yürürlük</w:t>
      </w:r>
    </w:p>
    <w:p w14:paraId="083FE792" w14:textId="0C177AE2" w:rsidR="001E7B06" w:rsidRPr="00D648D6" w:rsidRDefault="001E7B06" w:rsidP="001E7B06">
      <w:pPr>
        <w:jc w:val="both"/>
        <w:rPr>
          <w:rFonts w:ascii="Times New Roman" w:hAnsi="Times New Roman" w:cs="Times New Roman"/>
        </w:rPr>
      </w:pPr>
      <w:r w:rsidRPr="00D648D6">
        <w:rPr>
          <w:rFonts w:ascii="Times New Roman" w:hAnsi="Times New Roman" w:cs="Times New Roman"/>
          <w:b/>
        </w:rPr>
        <w:tab/>
        <w:t xml:space="preserve">MADDE 21- </w:t>
      </w:r>
      <w:r w:rsidRPr="00D648D6">
        <w:rPr>
          <w:rFonts w:ascii="Times New Roman" w:hAnsi="Times New Roman" w:cs="Times New Roman"/>
        </w:rPr>
        <w:t xml:space="preserve">(1) Bu Yönerge Senatoda kabul edildiği tarihte yürürlüğe girer. </w:t>
      </w:r>
    </w:p>
    <w:p w14:paraId="7BD1E778" w14:textId="77777777" w:rsidR="001E7B06" w:rsidRPr="00D648D6" w:rsidRDefault="001E7B06" w:rsidP="001E7B06">
      <w:pPr>
        <w:jc w:val="both"/>
        <w:rPr>
          <w:rFonts w:ascii="Times New Roman" w:hAnsi="Times New Roman" w:cs="Times New Roman"/>
        </w:rPr>
      </w:pPr>
    </w:p>
    <w:p w14:paraId="16A38D87" w14:textId="77777777" w:rsidR="001E7B06" w:rsidRPr="00D648D6" w:rsidRDefault="001E7B06" w:rsidP="001E7B06">
      <w:pPr>
        <w:jc w:val="both"/>
        <w:rPr>
          <w:rFonts w:ascii="Times New Roman" w:hAnsi="Times New Roman" w:cs="Times New Roman"/>
          <w:b/>
        </w:rPr>
      </w:pPr>
      <w:r w:rsidRPr="00D648D6">
        <w:rPr>
          <w:rFonts w:ascii="Times New Roman" w:hAnsi="Times New Roman" w:cs="Times New Roman"/>
        </w:rPr>
        <w:tab/>
      </w:r>
      <w:r w:rsidRPr="00D648D6">
        <w:rPr>
          <w:rFonts w:ascii="Times New Roman" w:hAnsi="Times New Roman" w:cs="Times New Roman"/>
          <w:b/>
        </w:rPr>
        <w:t>Yürütme</w:t>
      </w:r>
    </w:p>
    <w:p w14:paraId="174A0A1D" w14:textId="185E028B" w:rsidR="00607331" w:rsidRPr="00D648D6" w:rsidRDefault="001E7B06" w:rsidP="001E7B06">
      <w:pPr>
        <w:jc w:val="both"/>
        <w:rPr>
          <w:rFonts w:ascii="Times New Roman" w:hAnsi="Times New Roman" w:cs="Times New Roman"/>
        </w:rPr>
      </w:pPr>
      <w:r w:rsidRPr="00D648D6">
        <w:rPr>
          <w:rFonts w:ascii="Times New Roman" w:hAnsi="Times New Roman" w:cs="Times New Roman"/>
          <w:b/>
        </w:rPr>
        <w:tab/>
        <w:t>MADDE 22-</w:t>
      </w:r>
      <w:r w:rsidRPr="00D648D6">
        <w:rPr>
          <w:rFonts w:ascii="Times New Roman" w:hAnsi="Times New Roman" w:cs="Times New Roman"/>
        </w:rPr>
        <w:t xml:space="preserve"> (1) Bu Yönerge hükümlerini Rektör yürütür.</w:t>
      </w:r>
    </w:p>
    <w:p w14:paraId="0E72ACD1" w14:textId="77777777" w:rsidR="00607331" w:rsidRPr="00D648D6" w:rsidRDefault="00607331" w:rsidP="006D67AC">
      <w:pPr>
        <w:spacing w:after="0" w:line="240" w:lineRule="auto"/>
        <w:rPr>
          <w:rFonts w:ascii="Times New Roman" w:hAnsi="Times New Roman" w:cs="Times New Roman"/>
        </w:rPr>
      </w:pPr>
    </w:p>
    <w:p w14:paraId="572DC5FA" w14:textId="77777777" w:rsidR="00607331" w:rsidRPr="00D648D6" w:rsidRDefault="00607331" w:rsidP="006D67AC">
      <w:pPr>
        <w:spacing w:after="0" w:line="240" w:lineRule="auto"/>
        <w:rPr>
          <w:rFonts w:ascii="Times New Roman" w:hAnsi="Times New Roman" w:cs="Times New Roman"/>
        </w:rPr>
      </w:pPr>
    </w:p>
    <w:p w14:paraId="1210F66B" w14:textId="77777777" w:rsidR="00607331" w:rsidRPr="00D648D6" w:rsidRDefault="00607331" w:rsidP="006D67AC">
      <w:pPr>
        <w:spacing w:after="0" w:line="240" w:lineRule="auto"/>
        <w:rPr>
          <w:rFonts w:ascii="Times New Roman" w:hAnsi="Times New Roman" w:cs="Times New Roman"/>
        </w:rPr>
      </w:pPr>
    </w:p>
    <w:p w14:paraId="2B59B66D" w14:textId="133BF8AE" w:rsidR="00367FFC" w:rsidRPr="00D648D6" w:rsidRDefault="00607331" w:rsidP="002721DF">
      <w:pPr>
        <w:tabs>
          <w:tab w:val="left" w:pos="6675"/>
        </w:tabs>
        <w:spacing w:after="0" w:line="240" w:lineRule="auto"/>
        <w:rPr>
          <w:rFonts w:ascii="Times New Roman" w:hAnsi="Times New Roman" w:cs="Times New Roman"/>
        </w:rPr>
      </w:pPr>
      <w:r w:rsidRPr="00D648D6">
        <w:rPr>
          <w:rFonts w:ascii="Times New Roman" w:hAnsi="Times New Roman" w:cs="Times New Roman"/>
        </w:rPr>
        <w:tab/>
      </w:r>
    </w:p>
    <w:sectPr w:rsidR="00367FFC" w:rsidRPr="00D648D6" w:rsidSect="00A4726D">
      <w:headerReference w:type="even" r:id="rId6"/>
      <w:headerReference w:type="default" r:id="rId7"/>
      <w:footerReference w:type="even" r:id="rId8"/>
      <w:footerReference w:type="default" r:id="rId9"/>
      <w:headerReference w:type="first" r:id="rId10"/>
      <w:footerReference w:type="first" r:id="rId11"/>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F0867" w14:textId="77777777" w:rsidR="0048308E" w:rsidRDefault="0048308E" w:rsidP="00FF08A6">
      <w:pPr>
        <w:spacing w:after="0" w:line="240" w:lineRule="auto"/>
      </w:pPr>
      <w:r>
        <w:separator/>
      </w:r>
    </w:p>
  </w:endnote>
  <w:endnote w:type="continuationSeparator" w:id="0">
    <w:p w14:paraId="2DE0E646" w14:textId="77777777" w:rsidR="0048308E" w:rsidRDefault="0048308E"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9615" w14:textId="77777777" w:rsidR="00D648D6" w:rsidRDefault="00D648D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7"/>
      <w:gridCol w:w="4817"/>
    </w:tblGrid>
    <w:tr w:rsidR="00607331" w:rsidRPr="00607331" w14:paraId="7B5CBEE3" w14:textId="77777777" w:rsidTr="00B63D44">
      <w:trPr>
        <w:trHeight w:hRule="exact" w:val="680"/>
      </w:trPr>
      <w:tc>
        <w:tcPr>
          <w:tcW w:w="4817" w:type="dxa"/>
          <w:tcBorders>
            <w:top w:val="single" w:sz="4" w:space="0" w:color="BFBFBF"/>
            <w:left w:val="single" w:sz="4" w:space="0" w:color="BFBFBF"/>
            <w:bottom w:val="single" w:sz="4" w:space="0" w:color="BFBFBF"/>
            <w:right w:val="single" w:sz="4" w:space="0" w:color="BFBFBF"/>
          </w:tcBorders>
        </w:tcPr>
        <w:p w14:paraId="48E18E1F"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r w:rsidRPr="00607331">
            <w:rPr>
              <w:rFonts w:ascii="Times New Roman" w:eastAsia="Cambria" w:hAnsi="Times New Roman" w:cs="Times New Roman"/>
              <w:b/>
            </w:rPr>
            <w:t>Hazırlayan</w:t>
          </w:r>
        </w:p>
        <w:p w14:paraId="1016188D" w14:textId="77777777" w:rsidR="00151ABA" w:rsidRPr="00607331" w:rsidRDefault="00151ABA"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sidRPr="00607331">
            <w:rPr>
              <w:rFonts w:ascii="Times New Roman" w:eastAsia="Cambria" w:hAnsi="Times New Roman" w:cs="Times New Roman"/>
            </w:rPr>
            <w:t>KASGEM</w:t>
          </w:r>
        </w:p>
        <w:p w14:paraId="3AB8922B"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p w14:paraId="55CC5742"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c>
        <w:tcPr>
          <w:tcW w:w="4817" w:type="dxa"/>
          <w:tcBorders>
            <w:top w:val="single" w:sz="4" w:space="0" w:color="BFBFBF"/>
            <w:left w:val="single" w:sz="4" w:space="0" w:color="BFBFBF"/>
            <w:bottom w:val="single" w:sz="4" w:space="0" w:color="BFBFBF"/>
            <w:right w:val="single" w:sz="4" w:space="0" w:color="BFBFBF"/>
          </w:tcBorders>
        </w:tcPr>
        <w:p w14:paraId="1B3C5E70"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r w:rsidRPr="00607331">
            <w:rPr>
              <w:rFonts w:ascii="Times New Roman" w:eastAsia="Cambria" w:hAnsi="Times New Roman" w:cs="Times New Roman"/>
              <w:b/>
            </w:rPr>
            <w:t>Onaylayan</w:t>
          </w:r>
        </w:p>
        <w:p w14:paraId="75FFB1E5" w14:textId="77777777" w:rsidR="00D17E25" w:rsidRPr="00607331" w:rsidRDefault="00607331"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rPr>
          </w:pPr>
          <w:r w:rsidRPr="00607331">
            <w:rPr>
              <w:rFonts w:ascii="Times New Roman" w:eastAsia="Cambria" w:hAnsi="Times New Roman" w:cs="Times New Roman"/>
            </w:rPr>
            <w:t>KASGEM Müdürü</w:t>
          </w:r>
        </w:p>
        <w:p w14:paraId="6D589BC5" w14:textId="77777777" w:rsidR="00D17E25" w:rsidRPr="00607331" w:rsidRDefault="00D17E25" w:rsidP="00151ABA">
          <w:pPr>
            <w:pBdr>
              <w:top w:val="nil"/>
              <w:left w:val="nil"/>
              <w:bottom w:val="nil"/>
              <w:right w:val="nil"/>
              <w:between w:val="nil"/>
            </w:pBdr>
            <w:tabs>
              <w:tab w:val="center" w:pos="4536"/>
              <w:tab w:val="right" w:pos="9072"/>
            </w:tabs>
            <w:spacing w:after="0" w:line="240" w:lineRule="auto"/>
            <w:jc w:val="center"/>
            <w:rPr>
              <w:rFonts w:ascii="Times New Roman" w:eastAsia="Cambria" w:hAnsi="Times New Roman" w:cs="Times New Roman"/>
              <w:b/>
            </w:rPr>
          </w:pPr>
        </w:p>
      </w:tc>
    </w:tr>
  </w:tbl>
  <w:p w14:paraId="30140114" w14:textId="77777777" w:rsidR="00D17E25" w:rsidRDefault="00D17E25" w:rsidP="00A4726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C7FEB" w14:textId="77777777" w:rsidR="00D648D6" w:rsidRDefault="00D648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89F2E" w14:textId="77777777" w:rsidR="0048308E" w:rsidRDefault="0048308E" w:rsidP="00FF08A6">
      <w:pPr>
        <w:spacing w:after="0" w:line="240" w:lineRule="auto"/>
      </w:pPr>
      <w:r>
        <w:separator/>
      </w:r>
    </w:p>
  </w:footnote>
  <w:footnote w:type="continuationSeparator" w:id="0">
    <w:p w14:paraId="658F0F01" w14:textId="77777777" w:rsidR="0048308E" w:rsidRDefault="0048308E" w:rsidP="00FF0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50F9" w14:textId="77777777" w:rsidR="00D648D6" w:rsidRDefault="00D648D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60"/>
      <w:gridCol w:w="5045"/>
      <w:gridCol w:w="1792"/>
      <w:gridCol w:w="1242"/>
    </w:tblGrid>
    <w:tr w:rsidR="003528CF" w:rsidRPr="003528CF" w14:paraId="0CCC911D" w14:textId="77777777" w:rsidTr="0068274F">
      <w:trPr>
        <w:trHeight w:hRule="exact" w:val="284"/>
      </w:trPr>
      <w:tc>
        <w:tcPr>
          <w:tcW w:w="1560" w:type="dxa"/>
          <w:vMerge w:val="restart"/>
          <w:vAlign w:val="center"/>
        </w:tcPr>
        <w:p w14:paraId="671BB4F7" w14:textId="77777777" w:rsidR="00FF08A6" w:rsidRPr="003528CF" w:rsidRDefault="0068274F" w:rsidP="00652965">
          <w:pPr>
            <w:spacing w:after="0"/>
            <w:jc w:val="right"/>
            <w:rPr>
              <w:rFonts w:ascii="Times New Roman" w:eastAsia="Cambria" w:hAnsi="Times New Roman" w:cs="Times New Roman"/>
            </w:rPr>
          </w:pPr>
          <w:r w:rsidRPr="003528CF">
            <w:rPr>
              <w:rFonts w:ascii="Times New Roman" w:eastAsia="Cambria" w:hAnsi="Times New Roman" w:cs="Times New Roman"/>
            </w:rPr>
            <w:object w:dxaOrig="6637" w:dyaOrig="5688" w14:anchorId="05F65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6.75pt" o:ole="">
                <v:imagedata r:id="rId1" o:title="" croptop="-736f" cropbottom="-736f" cropleft="3781f" cropright="3151f"/>
              </v:shape>
              <o:OLEObject Type="Embed" ProgID="PBrush" ShapeID="_x0000_i1025" DrawAspect="Content" ObjectID="_1805895968" r:id="rId2"/>
            </w:object>
          </w:r>
          <w:r w:rsidR="00A4726D">
            <w:rPr>
              <w:rFonts w:ascii="Times New Roman" w:eastAsia="Cambria" w:hAnsi="Times New Roman" w:cs="Times New Roman"/>
              <w:sz w:val="21"/>
            </w:rPr>
            <w:t xml:space="preserve"> </w:t>
          </w:r>
        </w:p>
      </w:tc>
      <w:tc>
        <w:tcPr>
          <w:tcW w:w="5045" w:type="dxa"/>
          <w:vMerge w:val="restart"/>
          <w:vAlign w:val="center"/>
        </w:tcPr>
        <w:p w14:paraId="178B15F5" w14:textId="77777777" w:rsidR="00D648D6" w:rsidRDefault="00D648D6" w:rsidP="00D648D6">
          <w:pPr>
            <w:jc w:val="center"/>
            <w:rPr>
              <w:rFonts w:ascii="Times New Roman" w:hAnsi="Times New Roman" w:cs="Times New Roman"/>
              <w:b/>
            </w:rPr>
          </w:pPr>
        </w:p>
        <w:p w14:paraId="54F547A1" w14:textId="4A0406F1" w:rsidR="00517095" w:rsidRPr="00D648D6" w:rsidRDefault="00517095" w:rsidP="00D648D6">
          <w:pPr>
            <w:jc w:val="center"/>
            <w:rPr>
              <w:rFonts w:ascii="Times New Roman" w:hAnsi="Times New Roman" w:cs="Times New Roman"/>
              <w:b/>
            </w:rPr>
          </w:pPr>
          <w:r w:rsidRPr="00D648D6">
            <w:rPr>
              <w:rFonts w:ascii="Times New Roman" w:hAnsi="Times New Roman" w:cs="Times New Roman"/>
              <w:b/>
            </w:rPr>
            <w:t>KURUM İÇİ YATAY GEÇİŞ, ÇİFT ANADAL VE YAN DAL PROGRAMI</w:t>
          </w:r>
          <w:r w:rsidR="00D648D6">
            <w:rPr>
              <w:rFonts w:ascii="Times New Roman" w:hAnsi="Times New Roman" w:cs="Times New Roman"/>
              <w:b/>
            </w:rPr>
            <w:t xml:space="preserve"> </w:t>
          </w:r>
          <w:r w:rsidRPr="00D648D6">
            <w:rPr>
              <w:rFonts w:ascii="Times New Roman" w:hAnsi="Times New Roman" w:cs="Times New Roman"/>
              <w:b/>
            </w:rPr>
            <w:t>UYGULAMA YÖNERGESİ</w:t>
          </w:r>
        </w:p>
        <w:p w14:paraId="2CFA5E45" w14:textId="4A9AE185" w:rsidR="00FF08A6" w:rsidRPr="003528CF" w:rsidRDefault="00FF08A6" w:rsidP="00652965">
          <w:pPr>
            <w:spacing w:after="0" w:line="276" w:lineRule="auto"/>
            <w:jc w:val="center"/>
            <w:rPr>
              <w:rFonts w:ascii="Times New Roman" w:eastAsia="Times New Roman" w:hAnsi="Times New Roman" w:cs="Times New Roman"/>
              <w:b/>
            </w:rPr>
          </w:pPr>
        </w:p>
      </w:tc>
      <w:tc>
        <w:tcPr>
          <w:tcW w:w="1792" w:type="dxa"/>
          <w:vAlign w:val="center"/>
        </w:tcPr>
        <w:p w14:paraId="1BFF3E2E"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Doküman No</w:t>
          </w:r>
        </w:p>
      </w:tc>
      <w:tc>
        <w:tcPr>
          <w:tcW w:w="1242" w:type="dxa"/>
          <w:vAlign w:val="center"/>
        </w:tcPr>
        <w:p w14:paraId="2A013EA2" w14:textId="1CF0293B" w:rsidR="00FF08A6" w:rsidRPr="003528CF" w:rsidRDefault="00D648D6"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YG-</w:t>
          </w:r>
          <w:r w:rsidR="00E94603">
            <w:rPr>
              <w:rFonts w:ascii="Times New Roman" w:eastAsia="Times New Roman" w:hAnsi="Times New Roman" w:cs="Times New Roman"/>
            </w:rPr>
            <w:t>118</w:t>
          </w:r>
          <w:bookmarkStart w:id="0" w:name="_GoBack"/>
          <w:bookmarkEnd w:id="0"/>
        </w:p>
      </w:tc>
    </w:tr>
    <w:tr w:rsidR="003528CF" w:rsidRPr="003528CF" w14:paraId="4B7EFDE3" w14:textId="77777777" w:rsidTr="0068274F">
      <w:trPr>
        <w:trHeight w:hRule="exact" w:val="284"/>
      </w:trPr>
      <w:tc>
        <w:tcPr>
          <w:tcW w:w="1560" w:type="dxa"/>
          <w:vMerge/>
          <w:vAlign w:val="center"/>
        </w:tcPr>
        <w:p w14:paraId="1EE7CB39"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D6BFA5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726F8AA8"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İlk Yayın Tarihi</w:t>
          </w:r>
        </w:p>
      </w:tc>
      <w:tc>
        <w:tcPr>
          <w:tcW w:w="1242" w:type="dxa"/>
          <w:vAlign w:val="center"/>
        </w:tcPr>
        <w:p w14:paraId="3C2751EE" w14:textId="5B87986C" w:rsidR="00FF08A6" w:rsidRPr="003528CF" w:rsidRDefault="00D648D6" w:rsidP="0003253A">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11/04/2025</w:t>
          </w:r>
          <w:proofErr w:type="gramEnd"/>
        </w:p>
      </w:tc>
    </w:tr>
    <w:tr w:rsidR="003528CF" w:rsidRPr="003528CF" w14:paraId="0D87CD93" w14:textId="77777777" w:rsidTr="0068274F">
      <w:trPr>
        <w:trHeight w:hRule="exact" w:val="284"/>
      </w:trPr>
      <w:tc>
        <w:tcPr>
          <w:tcW w:w="1560" w:type="dxa"/>
          <w:vMerge/>
          <w:vAlign w:val="center"/>
        </w:tcPr>
        <w:p w14:paraId="61DED2EA"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3C4E58F6"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24B7BC2C"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Tarihi</w:t>
          </w:r>
        </w:p>
      </w:tc>
      <w:tc>
        <w:tcPr>
          <w:tcW w:w="1242" w:type="dxa"/>
          <w:vAlign w:val="center"/>
        </w:tcPr>
        <w:p w14:paraId="37BA9F8E" w14:textId="7BEF5B12" w:rsidR="00FF08A6" w:rsidRPr="003528CF" w:rsidRDefault="00D648D6"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3528CF" w:rsidRPr="003528CF" w14:paraId="5D2DA352" w14:textId="77777777" w:rsidTr="0068274F">
      <w:trPr>
        <w:trHeight w:hRule="exact" w:val="284"/>
      </w:trPr>
      <w:tc>
        <w:tcPr>
          <w:tcW w:w="1560" w:type="dxa"/>
          <w:vMerge/>
          <w:vAlign w:val="center"/>
        </w:tcPr>
        <w:p w14:paraId="2DE642B7"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759A36CD"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38354BE3"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Revizyon No</w:t>
          </w:r>
        </w:p>
      </w:tc>
      <w:tc>
        <w:tcPr>
          <w:tcW w:w="1242" w:type="dxa"/>
          <w:vAlign w:val="center"/>
        </w:tcPr>
        <w:p w14:paraId="6FAD0F37" w14:textId="2885BAB3" w:rsidR="00FF08A6" w:rsidRPr="003528CF" w:rsidRDefault="00D648D6"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t>0</w:t>
          </w:r>
        </w:p>
      </w:tc>
    </w:tr>
    <w:tr w:rsidR="003528CF" w:rsidRPr="003528CF" w14:paraId="4714D690" w14:textId="77777777" w:rsidTr="0068274F">
      <w:trPr>
        <w:trHeight w:hRule="exact" w:val="284"/>
      </w:trPr>
      <w:tc>
        <w:tcPr>
          <w:tcW w:w="1560" w:type="dxa"/>
          <w:vMerge/>
          <w:vAlign w:val="center"/>
        </w:tcPr>
        <w:p w14:paraId="3ADF61D2"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045" w:type="dxa"/>
          <w:vMerge/>
          <w:vAlign w:val="center"/>
        </w:tcPr>
        <w:p w14:paraId="26B897BF" w14:textId="77777777" w:rsidR="00FF08A6" w:rsidRPr="003528CF" w:rsidRDefault="00FF08A6" w:rsidP="0065296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792" w:type="dxa"/>
          <w:vAlign w:val="center"/>
        </w:tcPr>
        <w:p w14:paraId="12A247CA" w14:textId="77777777" w:rsidR="00FF08A6" w:rsidRPr="003528CF" w:rsidRDefault="00FF08A6" w:rsidP="00652965">
          <w:pPr>
            <w:spacing w:after="0" w:line="240" w:lineRule="auto"/>
            <w:rPr>
              <w:rFonts w:ascii="Times New Roman" w:eastAsia="Times New Roman" w:hAnsi="Times New Roman" w:cs="Times New Roman"/>
            </w:rPr>
          </w:pPr>
          <w:r w:rsidRPr="003528CF">
            <w:rPr>
              <w:rFonts w:ascii="Times New Roman" w:eastAsia="Times New Roman" w:hAnsi="Times New Roman" w:cs="Times New Roman"/>
            </w:rPr>
            <w:t>Sayfa No</w:t>
          </w:r>
        </w:p>
      </w:tc>
      <w:tc>
        <w:tcPr>
          <w:tcW w:w="1242" w:type="dxa"/>
          <w:vAlign w:val="center"/>
        </w:tcPr>
        <w:p w14:paraId="76A8DC35" w14:textId="2733767E" w:rsidR="00FF08A6" w:rsidRPr="003528CF" w:rsidRDefault="00D648D6" w:rsidP="00652965">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E94603">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/8</w:t>
          </w:r>
        </w:p>
      </w:tc>
    </w:tr>
  </w:tbl>
  <w:p w14:paraId="05782F27" w14:textId="77777777" w:rsidR="00FF08A6" w:rsidRPr="00607331" w:rsidRDefault="00FF08A6" w:rsidP="0001344B">
    <w:pPr>
      <w:pStyle w:val="stbilgi"/>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6A0D" w14:textId="77777777" w:rsidR="00D648D6" w:rsidRDefault="00D648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8A6"/>
    <w:rsid w:val="0001344B"/>
    <w:rsid w:val="000261EE"/>
    <w:rsid w:val="0003253A"/>
    <w:rsid w:val="00053C5D"/>
    <w:rsid w:val="00080E76"/>
    <w:rsid w:val="00151ABA"/>
    <w:rsid w:val="001E7B06"/>
    <w:rsid w:val="002721DF"/>
    <w:rsid w:val="002754A0"/>
    <w:rsid w:val="002B6C07"/>
    <w:rsid w:val="002E5890"/>
    <w:rsid w:val="00336BDC"/>
    <w:rsid w:val="003528CF"/>
    <w:rsid w:val="00367FFC"/>
    <w:rsid w:val="003D0F6C"/>
    <w:rsid w:val="003F743B"/>
    <w:rsid w:val="00411010"/>
    <w:rsid w:val="004507E9"/>
    <w:rsid w:val="0048082B"/>
    <w:rsid w:val="0048308E"/>
    <w:rsid w:val="00517095"/>
    <w:rsid w:val="005433B4"/>
    <w:rsid w:val="00554A93"/>
    <w:rsid w:val="005761A9"/>
    <w:rsid w:val="005C7AE2"/>
    <w:rsid w:val="00607331"/>
    <w:rsid w:val="006167D9"/>
    <w:rsid w:val="00652965"/>
    <w:rsid w:val="0068274F"/>
    <w:rsid w:val="006B7A90"/>
    <w:rsid w:val="006D3F5D"/>
    <w:rsid w:val="006D67AC"/>
    <w:rsid w:val="00762E96"/>
    <w:rsid w:val="00791E78"/>
    <w:rsid w:val="00807D4E"/>
    <w:rsid w:val="008E3FF8"/>
    <w:rsid w:val="00A33119"/>
    <w:rsid w:val="00A4726D"/>
    <w:rsid w:val="00A92903"/>
    <w:rsid w:val="00AC62D1"/>
    <w:rsid w:val="00AF0A15"/>
    <w:rsid w:val="00B63D44"/>
    <w:rsid w:val="00BB7E1F"/>
    <w:rsid w:val="00BD2C6B"/>
    <w:rsid w:val="00C14528"/>
    <w:rsid w:val="00D16C4B"/>
    <w:rsid w:val="00D17E25"/>
    <w:rsid w:val="00D648D6"/>
    <w:rsid w:val="00E25097"/>
    <w:rsid w:val="00E94603"/>
    <w:rsid w:val="00F23873"/>
    <w:rsid w:val="00F63DD7"/>
    <w:rsid w:val="00FB0EEA"/>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8CCA9"/>
  <w15:chartTrackingRefBased/>
  <w15:docId w15:val="{C617BF8B-955F-4473-865D-CD764EF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63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3172</Words>
  <Characters>18083</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2025-04-11T08:53:00Z</dcterms:created>
  <dcterms:modified xsi:type="dcterms:W3CDTF">2025-04-11T14:00:00Z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d69d97ff8cc612c19828ee76c7e707915b6b9b15dd8251d84b0a679f9380b4d3</vt:lpwstr>
  </property>
</Properties>
</file>